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3F9D" w14:textId="2C3C7621" w:rsidR="00113FE8" w:rsidRDefault="00113FE8" w:rsidP="00113FE8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ОТЧЕТ 2023</w:t>
      </w:r>
      <w:r>
        <w:rPr>
          <w:rFonts w:ascii="Arial" w:hAnsi="Arial" w:cs="Arial"/>
          <w:b/>
          <w:i/>
          <w:sz w:val="32"/>
          <w:szCs w:val="32"/>
          <w:lang w:val="bg-BG"/>
        </w:rPr>
        <w:t xml:space="preserve"> </w:t>
      </w:r>
      <w:r w:rsidRPr="006E5B1A">
        <w:rPr>
          <w:rFonts w:ascii="Arial" w:hAnsi="Arial" w:cs="Arial"/>
          <w:b/>
          <w:i/>
          <w:sz w:val="32"/>
          <w:szCs w:val="32"/>
        </w:rPr>
        <w:t>г</w:t>
      </w:r>
    </w:p>
    <w:p w14:paraId="4F1B4320" w14:textId="08291CA4" w:rsidR="00113FE8" w:rsidRDefault="00113FE8" w:rsidP="00113FE8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r>
        <w:rPr>
          <w:rFonts w:ascii="Arial" w:hAnsi="Arial" w:cs="Arial"/>
          <w:b/>
          <w:i/>
          <w:sz w:val="32"/>
          <w:szCs w:val="32"/>
        </w:rPr>
        <w:t>Библиотека</w:t>
      </w:r>
      <w:proofErr w:type="spellEnd"/>
      <w:r w:rsidRPr="006E5B1A">
        <w:rPr>
          <w:rFonts w:ascii="Arial" w:hAnsi="Arial" w:cs="Arial"/>
          <w:b/>
          <w:i/>
          <w:sz w:val="32"/>
          <w:szCs w:val="32"/>
        </w:rPr>
        <w:t>.</w:t>
      </w:r>
    </w:p>
    <w:p w14:paraId="0870D3AC" w14:textId="77777777" w:rsidR="00113FE8" w:rsidRPr="006E5B1A" w:rsidRDefault="00113FE8" w:rsidP="00113FE8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63EAFB57" w14:textId="755AE957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Библиотечен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фонд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към</w:t>
      </w:r>
      <w:proofErr w:type="spellEnd"/>
      <w:r>
        <w:rPr>
          <w:rFonts w:ascii="Arial" w:hAnsi="Arial" w:cs="Arial"/>
          <w:sz w:val="32"/>
          <w:szCs w:val="32"/>
        </w:rPr>
        <w:t xml:space="preserve"> 01.01.2024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г.- 14297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т. </w:t>
      </w:r>
      <w:r>
        <w:rPr>
          <w:rFonts w:ascii="Arial" w:hAnsi="Arial" w:cs="Arial"/>
          <w:sz w:val="32"/>
          <w:szCs w:val="32"/>
          <w:lang w:val="bg-BG"/>
        </w:rPr>
        <w:t>-</w:t>
      </w:r>
      <w:r>
        <w:rPr>
          <w:rFonts w:ascii="Arial" w:hAnsi="Arial" w:cs="Arial"/>
          <w:sz w:val="32"/>
          <w:szCs w:val="32"/>
        </w:rPr>
        <w:t>27716.24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48B914D8" w14:textId="3BB6A7C4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Закупени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книги</w:t>
      </w:r>
      <w:proofErr w:type="spellEnd"/>
      <w:r>
        <w:rPr>
          <w:rFonts w:ascii="Arial" w:hAnsi="Arial" w:cs="Arial"/>
          <w:sz w:val="32"/>
          <w:szCs w:val="32"/>
        </w:rPr>
        <w:t xml:space="preserve"> – 52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  995.32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7F616CF2" w14:textId="1FD7099F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Дарения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bg-BG"/>
        </w:rPr>
        <w:t>-</w:t>
      </w:r>
      <w:r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  <w:lang w:val="bg-BG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89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-</w:t>
      </w:r>
      <w:proofErr w:type="gramEnd"/>
      <w:r>
        <w:rPr>
          <w:rFonts w:ascii="Arial" w:hAnsi="Arial" w:cs="Arial"/>
          <w:sz w:val="32"/>
          <w:szCs w:val="32"/>
        </w:rPr>
        <w:t xml:space="preserve"> 1272.51лв.</w:t>
      </w:r>
    </w:p>
    <w:p w14:paraId="579D6EE2" w14:textId="37A996F0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Замяна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-                1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  <w:lang w:val="bg-BG"/>
        </w:rPr>
        <w:t xml:space="preserve"> -</w:t>
      </w:r>
      <w:r>
        <w:rPr>
          <w:rFonts w:ascii="Arial" w:hAnsi="Arial" w:cs="Arial"/>
          <w:sz w:val="32"/>
          <w:szCs w:val="32"/>
        </w:rPr>
        <w:t xml:space="preserve">    20.00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4DB3AE64" w14:textId="77777777" w:rsidR="00113FE8" w:rsidRDefault="00113FE8" w:rsidP="00113F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</w:t>
      </w:r>
    </w:p>
    <w:p w14:paraId="01360773" w14:textId="7AE98917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Общо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набавени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книги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- 142бр. – 2287.83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10C88772" w14:textId="77777777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Читатели</w:t>
      </w:r>
      <w:proofErr w:type="spellEnd"/>
      <w:r>
        <w:rPr>
          <w:rFonts w:ascii="Arial" w:hAnsi="Arial" w:cs="Arial"/>
          <w:sz w:val="32"/>
          <w:szCs w:val="32"/>
        </w:rPr>
        <w:t xml:space="preserve">  -</w:t>
      </w:r>
      <w:proofErr w:type="gramEnd"/>
      <w:r>
        <w:rPr>
          <w:rFonts w:ascii="Arial" w:hAnsi="Arial" w:cs="Arial"/>
          <w:sz w:val="32"/>
          <w:szCs w:val="32"/>
        </w:rPr>
        <w:t xml:space="preserve"> 78</w:t>
      </w:r>
    </w:p>
    <w:p w14:paraId="7800CA86" w14:textId="098CD58F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Под</w:t>
      </w:r>
      <w:proofErr w:type="spellEnd"/>
      <w:r>
        <w:rPr>
          <w:rFonts w:ascii="Arial" w:hAnsi="Arial" w:cs="Arial"/>
          <w:sz w:val="32"/>
          <w:szCs w:val="32"/>
        </w:rPr>
        <w:t xml:space="preserve"> 14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години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- 22</w:t>
      </w:r>
    </w:p>
    <w:p w14:paraId="51665F2B" w14:textId="7101432F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Над</w:t>
      </w:r>
      <w:proofErr w:type="spellEnd"/>
      <w:r>
        <w:rPr>
          <w:rFonts w:ascii="Arial" w:hAnsi="Arial" w:cs="Arial"/>
          <w:sz w:val="32"/>
          <w:szCs w:val="32"/>
        </w:rPr>
        <w:t xml:space="preserve"> 14 </w:t>
      </w:r>
      <w:proofErr w:type="spellStart"/>
      <w:r>
        <w:rPr>
          <w:rFonts w:ascii="Arial" w:hAnsi="Arial" w:cs="Arial"/>
          <w:sz w:val="32"/>
          <w:szCs w:val="32"/>
        </w:rPr>
        <w:t>години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- 56</w:t>
      </w:r>
    </w:p>
    <w:p w14:paraId="5F5DC6D1" w14:textId="78F52E61" w:rsidR="00113FE8" w:rsidRPr="00EF6354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 w:rsidRPr="00EF6354">
        <w:rPr>
          <w:rFonts w:ascii="Arial" w:hAnsi="Arial" w:cs="Arial"/>
          <w:sz w:val="32"/>
          <w:szCs w:val="32"/>
        </w:rPr>
        <w:t>Заети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 w:rsidRPr="00EF6354">
        <w:rPr>
          <w:rFonts w:ascii="Arial" w:hAnsi="Arial" w:cs="Arial"/>
          <w:sz w:val="32"/>
          <w:szCs w:val="32"/>
        </w:rPr>
        <w:t xml:space="preserve">- 3734 </w:t>
      </w:r>
      <w:proofErr w:type="spellStart"/>
      <w:r w:rsidRPr="00EF6354">
        <w:rPr>
          <w:rFonts w:ascii="Arial" w:hAnsi="Arial" w:cs="Arial"/>
          <w:sz w:val="32"/>
          <w:szCs w:val="32"/>
        </w:rPr>
        <w:t>тома</w:t>
      </w:r>
      <w:proofErr w:type="spellEnd"/>
    </w:p>
    <w:p w14:paraId="2BA123BB" w14:textId="05501E4A" w:rsidR="00113FE8" w:rsidRPr="00EF6354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 w:rsidRPr="00EF6354">
        <w:rPr>
          <w:rFonts w:ascii="Arial" w:hAnsi="Arial" w:cs="Arial"/>
          <w:sz w:val="32"/>
          <w:szCs w:val="32"/>
        </w:rPr>
        <w:t>Посещения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 w:rsidRPr="00EF6354">
        <w:rPr>
          <w:rFonts w:ascii="Arial" w:hAnsi="Arial" w:cs="Arial"/>
          <w:sz w:val="32"/>
          <w:szCs w:val="32"/>
        </w:rPr>
        <w:t>- 864</w:t>
      </w:r>
    </w:p>
    <w:p w14:paraId="5FE494AC" w14:textId="77777777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Справки</w:t>
      </w:r>
      <w:proofErr w:type="spellEnd"/>
      <w:r>
        <w:rPr>
          <w:rFonts w:ascii="Arial" w:hAnsi="Arial" w:cs="Arial"/>
          <w:sz w:val="32"/>
          <w:szCs w:val="32"/>
        </w:rPr>
        <w:t xml:space="preserve"> – 20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14:paraId="5F287F39" w14:textId="6C3D436A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Масова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работа</w:t>
      </w:r>
      <w:proofErr w:type="spellEnd"/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- 22 </w:t>
      </w:r>
      <w:proofErr w:type="spellStart"/>
      <w:r>
        <w:rPr>
          <w:rFonts w:ascii="Arial" w:hAnsi="Arial" w:cs="Arial"/>
          <w:sz w:val="32"/>
          <w:szCs w:val="32"/>
        </w:rPr>
        <w:t>бр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2FA58766" w14:textId="6DA6BC32" w:rsidR="00113FE8" w:rsidRDefault="00113FE8" w:rsidP="00113FE8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Абонамент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за</w:t>
      </w:r>
      <w:proofErr w:type="spellEnd"/>
      <w:r>
        <w:rPr>
          <w:rFonts w:ascii="Arial" w:hAnsi="Arial" w:cs="Arial"/>
          <w:sz w:val="32"/>
          <w:szCs w:val="32"/>
        </w:rPr>
        <w:t xml:space="preserve"> 2024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r>
        <w:rPr>
          <w:rFonts w:ascii="Arial" w:hAnsi="Arial" w:cs="Arial"/>
          <w:sz w:val="32"/>
          <w:szCs w:val="32"/>
        </w:rPr>
        <w:t>г.</w:t>
      </w:r>
      <w:proofErr w:type="gramStart"/>
      <w:r>
        <w:rPr>
          <w:rFonts w:ascii="Arial" w:hAnsi="Arial" w:cs="Arial"/>
          <w:sz w:val="32"/>
          <w:szCs w:val="32"/>
        </w:rPr>
        <w:t>-  1</w:t>
      </w:r>
      <w:proofErr w:type="gramEnd"/>
      <w:r>
        <w:rPr>
          <w:rFonts w:ascii="Arial" w:hAnsi="Arial" w:cs="Arial"/>
          <w:sz w:val="32"/>
          <w:szCs w:val="32"/>
        </w:rPr>
        <w:t xml:space="preserve"> бр.85</w:t>
      </w:r>
      <w:r>
        <w:rPr>
          <w:rFonts w:ascii="Arial" w:hAnsi="Arial" w:cs="Arial"/>
          <w:sz w:val="32"/>
          <w:szCs w:val="32"/>
          <w:lang w:val="bg-BG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лв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6AE5F293" w14:textId="77777777" w:rsidR="00113FE8" w:rsidRDefault="00113FE8" w:rsidP="00113FE8">
      <w:pPr>
        <w:rPr>
          <w:rFonts w:ascii="Arial" w:hAnsi="Arial" w:cs="Arial"/>
          <w:b/>
          <w:i/>
          <w:sz w:val="32"/>
          <w:szCs w:val="32"/>
          <w:lang w:val="ru-RU"/>
        </w:rPr>
      </w:pPr>
    </w:p>
    <w:p w14:paraId="665104C4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622B90FB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2B6AF67F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74C58203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6A427D33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8443EB4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17C7227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0E126233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31DFB255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5A074412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089C8D77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0664DA96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5046F913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7A58A45D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DCC6D8E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5F57B741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77F26D0E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252C5476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0FBD95E8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4D84444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52D54278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41B50B86" w14:textId="77777777" w:rsidR="00113FE8" w:rsidRDefault="00113FE8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</w:p>
    <w:p w14:paraId="7F3BEB4B" w14:textId="5A63CCCF" w:rsidR="00E8196D" w:rsidRPr="00E1177A" w:rsidRDefault="00E8196D" w:rsidP="00E8196D">
      <w:pPr>
        <w:jc w:val="center"/>
        <w:rPr>
          <w:rFonts w:ascii="Arial" w:hAnsi="Arial" w:cs="Arial"/>
          <w:b/>
          <w:i/>
          <w:sz w:val="32"/>
          <w:szCs w:val="32"/>
          <w:lang w:val="ru-RU"/>
        </w:rPr>
      </w:pPr>
      <w:r w:rsidRPr="00E1177A">
        <w:rPr>
          <w:rFonts w:ascii="Arial" w:hAnsi="Arial" w:cs="Arial"/>
          <w:b/>
          <w:i/>
          <w:sz w:val="32"/>
          <w:szCs w:val="32"/>
          <w:lang w:val="ru-RU"/>
        </w:rPr>
        <w:t xml:space="preserve">План  </w:t>
      </w:r>
    </w:p>
    <w:p w14:paraId="3BCAE48F" w14:textId="77777777" w:rsidR="00E8196D" w:rsidRDefault="00E8196D" w:rsidP="00E8196D">
      <w:pPr>
        <w:jc w:val="center"/>
        <w:rPr>
          <w:rFonts w:ascii="Arial" w:hAnsi="Arial" w:cs="Arial"/>
          <w:sz w:val="28"/>
          <w:lang w:val="ru-RU"/>
        </w:rPr>
      </w:pPr>
      <w:r w:rsidRPr="00BC1F8C">
        <w:rPr>
          <w:rFonts w:ascii="Arial" w:hAnsi="Arial" w:cs="Arial"/>
          <w:sz w:val="28"/>
          <w:lang w:val="ru-RU"/>
        </w:rPr>
        <w:t xml:space="preserve">за </w:t>
      </w:r>
      <w:proofErr w:type="spellStart"/>
      <w:r w:rsidRPr="00BC1F8C">
        <w:rPr>
          <w:rFonts w:ascii="Arial" w:hAnsi="Arial" w:cs="Arial"/>
          <w:sz w:val="28"/>
          <w:lang w:val="ru-RU"/>
        </w:rPr>
        <w:t>дейността</w:t>
      </w:r>
      <w:proofErr w:type="spellEnd"/>
      <w:r w:rsidRPr="00BC1F8C">
        <w:rPr>
          <w:rFonts w:ascii="Arial" w:hAnsi="Arial" w:cs="Arial"/>
          <w:sz w:val="28"/>
          <w:lang w:val="ru-RU"/>
        </w:rPr>
        <w:t xml:space="preserve"> на </w:t>
      </w:r>
      <w:proofErr w:type="spellStart"/>
      <w:r w:rsidRPr="00BC1F8C">
        <w:rPr>
          <w:rFonts w:ascii="Arial" w:hAnsi="Arial" w:cs="Arial"/>
          <w:sz w:val="28"/>
          <w:lang w:val="ru-RU"/>
        </w:rPr>
        <w:t>библиотеката</w:t>
      </w:r>
      <w:proofErr w:type="spellEnd"/>
      <w:r>
        <w:rPr>
          <w:rFonts w:ascii="Arial" w:hAnsi="Arial" w:cs="Arial"/>
          <w:sz w:val="28"/>
          <w:lang w:val="ru-RU"/>
        </w:rPr>
        <w:t xml:space="preserve"> </w:t>
      </w:r>
      <w:r w:rsidRPr="00BC1F8C">
        <w:rPr>
          <w:rFonts w:ascii="Arial" w:hAnsi="Arial" w:cs="Arial"/>
          <w:sz w:val="28"/>
          <w:lang w:val="ru-RU"/>
        </w:rPr>
        <w:t xml:space="preserve">при </w:t>
      </w:r>
      <w:proofErr w:type="gramStart"/>
      <w:r w:rsidRPr="00BC1F8C">
        <w:rPr>
          <w:rFonts w:ascii="Arial" w:hAnsi="Arial" w:cs="Arial"/>
          <w:sz w:val="28"/>
          <w:lang w:val="ru-RU"/>
        </w:rPr>
        <w:t>НЧ ”</w:t>
      </w:r>
      <w:proofErr w:type="spellStart"/>
      <w:r w:rsidRPr="00BC1F8C">
        <w:rPr>
          <w:rFonts w:ascii="Arial" w:hAnsi="Arial" w:cs="Arial"/>
          <w:sz w:val="28"/>
          <w:lang w:val="ru-RU"/>
        </w:rPr>
        <w:t>Цанко</w:t>
      </w:r>
      <w:proofErr w:type="spellEnd"/>
      <w:proofErr w:type="gramEnd"/>
      <w:r w:rsidRPr="00BC1F8C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BC1F8C">
        <w:rPr>
          <w:rFonts w:ascii="Arial" w:hAnsi="Arial" w:cs="Arial"/>
          <w:sz w:val="28"/>
          <w:lang w:val="ru-RU"/>
        </w:rPr>
        <w:t>Церковски</w:t>
      </w:r>
      <w:proofErr w:type="spellEnd"/>
      <w:r w:rsidRPr="00BC1F8C">
        <w:rPr>
          <w:rFonts w:ascii="Arial" w:hAnsi="Arial" w:cs="Arial"/>
          <w:sz w:val="28"/>
          <w:lang w:val="ru-RU"/>
        </w:rPr>
        <w:t xml:space="preserve"> </w:t>
      </w:r>
      <w:r w:rsidRPr="00BC1F8C">
        <w:rPr>
          <w:rFonts w:ascii="Arial" w:hAnsi="Arial" w:cs="Arial"/>
          <w:sz w:val="28"/>
        </w:rPr>
        <w:t>1946</w:t>
      </w:r>
      <w:r>
        <w:rPr>
          <w:rFonts w:ascii="Arial" w:hAnsi="Arial" w:cs="Arial"/>
          <w:sz w:val="28"/>
          <w:lang w:val="ru-RU"/>
        </w:rPr>
        <w:t>”</w:t>
      </w:r>
    </w:p>
    <w:p w14:paraId="38BE88D1" w14:textId="58AB3987" w:rsidR="00E8196D" w:rsidRPr="00BC1F8C" w:rsidRDefault="00E8196D" w:rsidP="00E8196D">
      <w:pPr>
        <w:jc w:val="center"/>
        <w:rPr>
          <w:rFonts w:ascii="Arial" w:hAnsi="Arial" w:cs="Arial"/>
          <w:sz w:val="28"/>
          <w:lang w:val="ru-RU"/>
        </w:rPr>
      </w:pPr>
      <w:r w:rsidRPr="00BC1F8C">
        <w:rPr>
          <w:rFonts w:ascii="Arial" w:hAnsi="Arial" w:cs="Arial"/>
          <w:sz w:val="28"/>
          <w:lang w:val="ru-RU"/>
        </w:rPr>
        <w:t xml:space="preserve">  за 20</w:t>
      </w:r>
      <w:r>
        <w:rPr>
          <w:rFonts w:ascii="Arial" w:hAnsi="Arial" w:cs="Arial"/>
          <w:sz w:val="28"/>
        </w:rPr>
        <w:t>2</w:t>
      </w:r>
      <w:r>
        <w:rPr>
          <w:rFonts w:ascii="Arial" w:hAnsi="Arial" w:cs="Arial"/>
          <w:sz w:val="28"/>
          <w:lang w:val="bg-BG"/>
        </w:rPr>
        <w:t xml:space="preserve">4 </w:t>
      </w:r>
      <w:r w:rsidRPr="00BC1F8C">
        <w:rPr>
          <w:rFonts w:ascii="Arial" w:hAnsi="Arial" w:cs="Arial"/>
          <w:sz w:val="28"/>
          <w:lang w:val="ru-RU"/>
        </w:rPr>
        <w:t>година</w:t>
      </w:r>
    </w:p>
    <w:p w14:paraId="00939B69" w14:textId="77777777" w:rsidR="00E8196D" w:rsidRDefault="00E8196D" w:rsidP="00E8196D">
      <w:pPr>
        <w:rPr>
          <w:b/>
          <w:sz w:val="28"/>
          <w:lang w:val="ru-RU"/>
        </w:rPr>
      </w:pPr>
    </w:p>
    <w:p w14:paraId="39BDCAAF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І.  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Основни задачи </w:t>
      </w:r>
    </w:p>
    <w:p w14:paraId="4115769D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</w:rPr>
        <w:t xml:space="preserve">    Работата  на  библиотекаря  да  бъде  насочена  към  вътрешно</w:t>
      </w:r>
    </w:p>
    <w:p w14:paraId="6F743E92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</w:rPr>
        <w:t xml:space="preserve">    библиотечни  дейности.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      </w:t>
      </w:r>
    </w:p>
    <w:p w14:paraId="59916990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ІІ.  Общи положения </w:t>
      </w:r>
    </w:p>
    <w:p w14:paraId="3A8BA356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</w:rPr>
        <w:t xml:space="preserve">    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нуждите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библиотеката</w:t>
      </w:r>
      <w:proofErr w:type="spellEnd"/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са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запланувани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разходи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в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размер   </w:t>
      </w:r>
    </w:p>
    <w:p w14:paraId="1A05F4E8" w14:textId="0241454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 xml:space="preserve">на  </w:t>
      </w:r>
      <w:r w:rsidRPr="00E8196D">
        <w:rPr>
          <w:rFonts w:ascii="Arial" w:hAnsi="Arial" w:cs="Arial"/>
          <w:sz w:val="24"/>
          <w:szCs w:val="24"/>
          <w:lang w:val="bg-BG"/>
        </w:rPr>
        <w:t>10</w:t>
      </w:r>
      <w:r w:rsidRPr="00E8196D">
        <w:rPr>
          <w:rFonts w:ascii="Arial" w:hAnsi="Arial" w:cs="Arial"/>
          <w:sz w:val="24"/>
          <w:szCs w:val="24"/>
        </w:rPr>
        <w:t>00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лв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, </w:t>
      </w:r>
      <w:r w:rsidRPr="00E8196D">
        <w:rPr>
          <w:rFonts w:ascii="Arial" w:hAnsi="Arial" w:cs="Arial"/>
          <w:sz w:val="24"/>
          <w:szCs w:val="24"/>
          <w:lang w:val="bg-BG"/>
        </w:rPr>
        <w:t>за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закупуване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на нови книги.                                                                                                           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ІІІ.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Обслужване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на читатели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19139E0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Работата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библиотекаря да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бъде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насочена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към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привличане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 </w:t>
      </w:r>
    </w:p>
    <w:p w14:paraId="6B663F28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нови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 xml:space="preserve">читатели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>и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запазване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вече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регистрираните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>.</w:t>
      </w:r>
    </w:p>
    <w:p w14:paraId="4C91DA3E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Да се проучат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читателските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интереси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продължи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изграждането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 </w:t>
      </w:r>
    </w:p>
    <w:p w14:paraId="126E47FB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на картотека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отказите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>.</w:t>
      </w:r>
    </w:p>
    <w:p w14:paraId="43EF2687" w14:textId="48A5F41E" w:rsidR="00E8196D" w:rsidRDefault="00E8196D" w:rsidP="00E8196D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E8196D">
        <w:rPr>
          <w:rFonts w:ascii="Arial" w:hAnsi="Arial" w:cs="Arial"/>
          <w:sz w:val="24"/>
          <w:szCs w:val="24"/>
        </w:rPr>
        <w:t xml:space="preserve">     </w:t>
      </w:r>
      <w:r w:rsidRPr="00E8196D">
        <w:rPr>
          <w:rFonts w:ascii="Arial" w:hAnsi="Arial" w:cs="Arial"/>
          <w:sz w:val="24"/>
          <w:szCs w:val="24"/>
          <w:lang w:val="bg-BG"/>
        </w:rPr>
        <w:t>Да се набавят книги свързани с  темите  в новата картотека</w:t>
      </w:r>
      <w:r>
        <w:rPr>
          <w:rFonts w:ascii="Arial" w:hAnsi="Arial" w:cs="Arial"/>
          <w:sz w:val="24"/>
          <w:szCs w:val="24"/>
          <w:lang w:val="bg-BG"/>
        </w:rPr>
        <w:t>: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       </w:t>
      </w:r>
    </w:p>
    <w:p w14:paraId="5A7247D1" w14:textId="040160E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bg-BG"/>
        </w:rPr>
        <w:t xml:space="preserve">  „Защо трябва да сме горди с древната си история?</w:t>
      </w:r>
      <w:r w:rsidRPr="00E8196D">
        <w:rPr>
          <w:rFonts w:ascii="Arial" w:hAnsi="Arial" w:cs="Arial"/>
          <w:sz w:val="24"/>
          <w:szCs w:val="24"/>
        </w:rPr>
        <w:t xml:space="preserve"> </w:t>
      </w:r>
    </w:p>
    <w:p w14:paraId="2BCC184A" w14:textId="0D72D6A0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историческа, художествена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литература и детска художествена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bg-BG"/>
        </w:rPr>
        <w:t>литература .</w:t>
      </w:r>
    </w:p>
    <w:p w14:paraId="4FCC99E3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І</w:t>
      </w:r>
      <w:r w:rsidRPr="00E8196D">
        <w:rPr>
          <w:rFonts w:ascii="Arial" w:hAnsi="Arial" w:cs="Arial"/>
          <w:sz w:val="24"/>
          <w:szCs w:val="24"/>
        </w:rPr>
        <w:t>V</w:t>
      </w:r>
      <w:r w:rsidRPr="00E8196D">
        <w:rPr>
          <w:rFonts w:ascii="Arial" w:hAnsi="Arial" w:cs="Arial"/>
          <w:sz w:val="24"/>
          <w:szCs w:val="24"/>
          <w:lang w:val="ru-RU"/>
        </w:rPr>
        <w:t>.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Справочно-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библиотекарска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и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информационна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дейност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7386C7B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1.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Да  се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направи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пълна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инвентаризация  на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справочния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фонд и частична на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целия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фонд.</w:t>
      </w:r>
    </w:p>
    <w:p w14:paraId="4AA6B4C7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2. Да </w:t>
      </w:r>
      <w:proofErr w:type="spellStart"/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продължи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работата</w:t>
      </w:r>
      <w:proofErr w:type="spellEnd"/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 по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изграждане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литературоведска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и </w:t>
      </w:r>
    </w:p>
    <w:p w14:paraId="78720723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 </w:t>
      </w:r>
      <w:proofErr w:type="spellStart"/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тематична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картотеки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и  допълване на  топографския  каталог.</w:t>
      </w:r>
    </w:p>
    <w:p w14:paraId="4988C98B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3.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Да  се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направи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проверка  и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прочистване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 на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читателските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1FA8AED7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картони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>.</w:t>
      </w:r>
    </w:p>
    <w:p w14:paraId="254843AD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>V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Масова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работа с читатели </w:t>
      </w:r>
    </w:p>
    <w:p w14:paraId="605907F5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Пропагандиране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 xml:space="preserve">на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библиотечният</w:t>
      </w:r>
      <w:proofErr w:type="spellEnd"/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 фонд  чрез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списъци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нови  </w:t>
      </w:r>
      <w:r w:rsidRPr="00E8196D">
        <w:rPr>
          <w:rFonts w:ascii="Arial" w:hAnsi="Arial" w:cs="Arial"/>
          <w:sz w:val="24"/>
          <w:szCs w:val="24"/>
        </w:rPr>
        <w:t xml:space="preserve">   </w:t>
      </w:r>
      <w:r w:rsidRPr="00E8196D">
        <w:rPr>
          <w:rFonts w:ascii="Arial" w:hAnsi="Arial" w:cs="Arial"/>
          <w:sz w:val="24"/>
          <w:szCs w:val="24"/>
          <w:lang w:val="ru-RU"/>
        </w:rPr>
        <w:t>книги.</w:t>
      </w:r>
    </w:p>
    <w:p w14:paraId="5293201D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Уреждане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>на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кътове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връзка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с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бележити</w:t>
      </w:r>
      <w:proofErr w:type="spellEnd"/>
      <w:r w:rsidRPr="00E8196D">
        <w:rPr>
          <w:rFonts w:ascii="Arial" w:hAnsi="Arial" w:cs="Arial"/>
          <w:sz w:val="24"/>
          <w:szCs w:val="24"/>
        </w:rPr>
        <w:t xml:space="preserve">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дати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>.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                                                </w:t>
      </w:r>
    </w:p>
    <w:p w14:paraId="7143D7C4" w14:textId="77777777" w:rsidR="00E8196D" w:rsidRPr="00E8196D" w:rsidRDefault="00E8196D" w:rsidP="00E8196D">
      <w:pPr>
        <w:pStyle w:val="a3"/>
        <w:rPr>
          <w:rFonts w:ascii="Arial" w:hAnsi="Arial" w:cs="Arial"/>
          <w:color w:val="FF0000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Популяризиране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на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новата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тематична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картотека </w:t>
      </w:r>
      <w:r w:rsidRPr="00E8196D">
        <w:rPr>
          <w:rFonts w:ascii="Arial" w:hAnsi="Arial" w:cs="Arial"/>
          <w:sz w:val="24"/>
          <w:szCs w:val="24"/>
          <w:lang w:val="bg-BG"/>
        </w:rPr>
        <w:t>„Защо трябва        да сме  горди  с  древната  си  история?” както пред  читателите  в  библиотеката така и  в  приложението  в  Фейсбук</w:t>
      </w:r>
    </w:p>
    <w:p w14:paraId="52B9753C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bg-BG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>V</w:t>
      </w:r>
      <w:r w:rsidRPr="00E8196D">
        <w:rPr>
          <w:rFonts w:ascii="Arial" w:hAnsi="Arial" w:cs="Arial"/>
          <w:sz w:val="24"/>
          <w:szCs w:val="24"/>
          <w:lang w:val="ru-RU"/>
        </w:rPr>
        <w:t>І.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Комплектувани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организация на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библиотечния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фонд </w:t>
      </w:r>
    </w:p>
    <w:p w14:paraId="2FD36287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1.  Да се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изготвят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отчисленията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 на книги срок – 30.10.20</w:t>
      </w:r>
      <w:r w:rsidRPr="00E8196D">
        <w:rPr>
          <w:rFonts w:ascii="Arial" w:hAnsi="Arial" w:cs="Arial"/>
          <w:sz w:val="24"/>
          <w:szCs w:val="24"/>
        </w:rPr>
        <w:t>23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 г.</w:t>
      </w:r>
    </w:p>
    <w:p w14:paraId="5B77A5D0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bg-BG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2. </w:t>
      </w:r>
      <w:r w:rsidRPr="00E8196D">
        <w:rPr>
          <w:rFonts w:ascii="Arial" w:hAnsi="Arial" w:cs="Arial"/>
          <w:sz w:val="24"/>
          <w:szCs w:val="24"/>
          <w:lang w:val="bg-BG"/>
        </w:rPr>
        <w:t xml:space="preserve">Да се извършат цялостна инвентаризация на справочния       фонд и частична инвентаризация на10 ℅ библиотечния </w:t>
      </w:r>
      <w:proofErr w:type="gramStart"/>
      <w:r w:rsidRPr="00E8196D">
        <w:rPr>
          <w:rFonts w:ascii="Arial" w:hAnsi="Arial" w:cs="Arial"/>
          <w:sz w:val="24"/>
          <w:szCs w:val="24"/>
          <w:lang w:val="bg-BG"/>
        </w:rPr>
        <w:t>фонд .</w:t>
      </w:r>
      <w:proofErr w:type="gramEnd"/>
    </w:p>
    <w:p w14:paraId="1821156D" w14:textId="4474167E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3. Да се обогатят с нови  книги  отделите: история, </w:t>
      </w:r>
      <w:proofErr w:type="spellStart"/>
      <w:r w:rsidRPr="00E8196D">
        <w:rPr>
          <w:rFonts w:ascii="Arial" w:hAnsi="Arial" w:cs="Arial"/>
          <w:sz w:val="24"/>
          <w:szCs w:val="24"/>
          <w:lang w:val="ru-RU"/>
        </w:rPr>
        <w:t>етнография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 xml:space="preserve">, </w:t>
      </w:r>
      <w:r w:rsidRPr="00E8196D">
        <w:rPr>
          <w:rFonts w:ascii="Arial" w:hAnsi="Arial" w:cs="Arial"/>
          <w:sz w:val="24"/>
          <w:szCs w:val="24"/>
        </w:rPr>
        <w:t>детска  художествена  литература.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>Да се закупят книги свързани с темите от тематичната картотека</w:t>
      </w:r>
      <w:r>
        <w:rPr>
          <w:rFonts w:ascii="Arial" w:hAnsi="Arial" w:cs="Arial"/>
          <w:sz w:val="24"/>
          <w:szCs w:val="24"/>
          <w:lang w:val="bg-BG"/>
        </w:rPr>
        <w:t xml:space="preserve"> „</w:t>
      </w:r>
      <w:r w:rsidRPr="00E8196D">
        <w:rPr>
          <w:rFonts w:ascii="Arial" w:hAnsi="Arial" w:cs="Arial"/>
          <w:sz w:val="24"/>
          <w:szCs w:val="24"/>
          <w:lang w:val="bg-BG"/>
        </w:rPr>
        <w:t>Защо трябва да сме горди  с  древната  си история?” с цел привличане на нови чит</w:t>
      </w:r>
      <w:r>
        <w:rPr>
          <w:rFonts w:ascii="Arial" w:hAnsi="Arial" w:cs="Arial"/>
          <w:sz w:val="24"/>
          <w:szCs w:val="24"/>
          <w:lang w:val="bg-BG"/>
        </w:rPr>
        <w:t>а</w:t>
      </w:r>
      <w:r w:rsidRPr="00E8196D">
        <w:rPr>
          <w:rFonts w:ascii="Arial" w:hAnsi="Arial" w:cs="Arial"/>
          <w:sz w:val="24"/>
          <w:szCs w:val="24"/>
          <w:lang w:val="bg-BG"/>
        </w:rPr>
        <w:t>тели,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Pr="00E8196D">
        <w:rPr>
          <w:rFonts w:ascii="Arial" w:hAnsi="Arial" w:cs="Arial"/>
          <w:sz w:val="24"/>
          <w:szCs w:val="24"/>
          <w:lang w:val="bg-BG"/>
        </w:rPr>
        <w:t>които проявяват интерес по темите в нея.</w:t>
      </w:r>
    </w:p>
    <w:p w14:paraId="483FA98C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proofErr w:type="spellStart"/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Библиотекар</w:t>
      </w:r>
      <w:proofErr w:type="spellEnd"/>
      <w:r w:rsidRPr="00E8196D">
        <w:rPr>
          <w:rFonts w:ascii="Arial" w:hAnsi="Arial" w:cs="Arial"/>
          <w:sz w:val="24"/>
          <w:szCs w:val="24"/>
          <w:lang w:val="ru-RU"/>
        </w:rPr>
        <w:t>:.......................</w:t>
      </w:r>
      <w:proofErr w:type="gramEnd"/>
    </w:p>
    <w:p w14:paraId="4D584D7B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  <w:lang w:val="ru-RU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</w:t>
      </w:r>
      <w:r w:rsidRPr="00E8196D">
        <w:rPr>
          <w:rFonts w:ascii="Arial" w:hAnsi="Arial" w:cs="Arial"/>
          <w:sz w:val="24"/>
          <w:szCs w:val="24"/>
        </w:rPr>
        <w:t xml:space="preserve">     </w:t>
      </w:r>
      <w:r w:rsidRPr="00E8196D">
        <w:rPr>
          <w:rFonts w:ascii="Arial" w:hAnsi="Arial" w:cs="Arial"/>
          <w:sz w:val="24"/>
          <w:szCs w:val="24"/>
          <w:lang w:val="ru-RU"/>
        </w:rPr>
        <w:t xml:space="preserve"> </w:t>
      </w:r>
      <w:r w:rsidRPr="00E819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8196D">
        <w:rPr>
          <w:rFonts w:ascii="Arial" w:hAnsi="Arial" w:cs="Arial"/>
          <w:sz w:val="24"/>
          <w:szCs w:val="24"/>
          <w:lang w:val="ru-RU"/>
        </w:rPr>
        <w:t>( Нели</w:t>
      </w:r>
      <w:proofErr w:type="gramEnd"/>
      <w:r w:rsidRPr="00E8196D">
        <w:rPr>
          <w:rFonts w:ascii="Arial" w:hAnsi="Arial" w:cs="Arial"/>
          <w:sz w:val="24"/>
          <w:szCs w:val="24"/>
          <w:lang w:val="ru-RU"/>
        </w:rPr>
        <w:t xml:space="preserve"> Стефанова)</w:t>
      </w:r>
    </w:p>
    <w:p w14:paraId="4FA1378E" w14:textId="77777777" w:rsidR="00E8196D" w:rsidRPr="00E8196D" w:rsidRDefault="00E8196D" w:rsidP="00E8196D">
      <w:pPr>
        <w:pStyle w:val="a3"/>
        <w:rPr>
          <w:rFonts w:ascii="Arial" w:hAnsi="Arial" w:cs="Arial"/>
          <w:sz w:val="24"/>
          <w:szCs w:val="24"/>
        </w:rPr>
      </w:pPr>
      <w:r w:rsidRPr="00E8196D">
        <w:rPr>
          <w:rFonts w:ascii="Arial" w:hAnsi="Arial" w:cs="Arial"/>
          <w:sz w:val="24"/>
          <w:szCs w:val="24"/>
          <w:lang w:val="ru-RU"/>
        </w:rPr>
        <w:t xml:space="preserve">                                             </w:t>
      </w:r>
    </w:p>
    <w:p w14:paraId="1CA26F5E" w14:textId="77777777" w:rsidR="006A436C" w:rsidRPr="00E8196D" w:rsidRDefault="006A436C" w:rsidP="00E8196D">
      <w:pPr>
        <w:pStyle w:val="a3"/>
        <w:rPr>
          <w:rFonts w:ascii="Arial" w:hAnsi="Arial" w:cs="Arial"/>
          <w:sz w:val="24"/>
          <w:szCs w:val="24"/>
        </w:rPr>
      </w:pPr>
    </w:p>
    <w:sectPr w:rsidR="006A436C" w:rsidRPr="00E8196D" w:rsidSect="002333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6D"/>
    <w:rsid w:val="00113FE8"/>
    <w:rsid w:val="002333DB"/>
    <w:rsid w:val="003021EC"/>
    <w:rsid w:val="006A436C"/>
    <w:rsid w:val="00E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76CB"/>
  <w15:chartTrackingRefBased/>
  <w15:docId w15:val="{37587D5F-4E8D-4359-BD5C-2FFF9FF6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96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bg-BG"/>
      <w14:ligatures w14:val="none"/>
    </w:rPr>
  </w:style>
  <w:style w:type="paragraph" w:styleId="1">
    <w:name w:val="heading 1"/>
    <w:basedOn w:val="a"/>
    <w:next w:val="a"/>
    <w:link w:val="10"/>
    <w:qFormat/>
    <w:rsid w:val="00E8196D"/>
    <w:pPr>
      <w:keepNext/>
      <w:outlineLvl w:val="0"/>
    </w:pPr>
    <w:rPr>
      <w:rFonts w:ascii="Arial" w:hAnsi="Arial"/>
      <w:b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8196D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paragraph" w:styleId="a3">
    <w:name w:val="List Paragraph"/>
    <w:basedOn w:val="a"/>
    <w:uiPriority w:val="34"/>
    <w:qFormat/>
    <w:rsid w:val="00E8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2024-01-31T15:26:00Z</dcterms:created>
  <dcterms:modified xsi:type="dcterms:W3CDTF">2024-01-31T15:38:00Z</dcterms:modified>
</cp:coreProperties>
</file>